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2BEA4" w14:textId="631CB9F0" w:rsidR="00A96966" w:rsidRPr="00A42213" w:rsidRDefault="00041396" w:rsidP="00D005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0132FE" wp14:editId="554AD5C0">
            <wp:simplePos x="0" y="0"/>
            <wp:positionH relativeFrom="column">
              <wp:posOffset>635000</wp:posOffset>
            </wp:positionH>
            <wp:positionV relativeFrom="paragraph">
              <wp:posOffset>114300</wp:posOffset>
            </wp:positionV>
            <wp:extent cx="1207135" cy="1212711"/>
            <wp:effectExtent l="0" t="0" r="1206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logo_eng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12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526" w:rsidRPr="00A42213">
        <w:rPr>
          <w:rFonts w:asciiTheme="majorHAnsi" w:hAnsiTheme="majorHAnsi"/>
          <w:b/>
        </w:rPr>
        <w:t xml:space="preserve">                                                                                       </w:t>
      </w:r>
      <w:r w:rsidR="00A42213" w:rsidRPr="00A42213">
        <w:rPr>
          <w:rFonts w:asciiTheme="majorHAnsi" w:hAnsiTheme="majorHAnsi"/>
          <w:b/>
        </w:rPr>
        <w:t xml:space="preserve">Russian </w:t>
      </w:r>
      <w:r w:rsidR="008A1325">
        <w:rPr>
          <w:rFonts w:asciiTheme="majorHAnsi" w:hAnsiTheme="majorHAnsi"/>
          <w:b/>
        </w:rPr>
        <w:t>P</w:t>
      </w:r>
      <w:r w:rsidR="00A42213" w:rsidRPr="00A42213">
        <w:rPr>
          <w:rFonts w:asciiTheme="majorHAnsi" w:hAnsiTheme="majorHAnsi"/>
          <w:b/>
        </w:rPr>
        <w:t xml:space="preserve">ublic </w:t>
      </w:r>
      <w:r w:rsidR="008A1325">
        <w:rPr>
          <w:rFonts w:asciiTheme="majorHAnsi" w:hAnsiTheme="majorHAnsi"/>
          <w:b/>
        </w:rPr>
        <w:t>O</w:t>
      </w:r>
      <w:r w:rsidR="00A42213" w:rsidRPr="00A42213">
        <w:rPr>
          <w:rFonts w:asciiTheme="majorHAnsi" w:hAnsiTheme="majorHAnsi"/>
          <w:b/>
        </w:rPr>
        <w:t>rganization</w:t>
      </w:r>
    </w:p>
    <w:p w14:paraId="24787F08" w14:textId="34999A29" w:rsidR="004E4F5E" w:rsidRPr="00A42213" w:rsidRDefault="00D00526" w:rsidP="00D00526">
      <w:pPr>
        <w:rPr>
          <w:rFonts w:ascii="Times New Roman" w:hAnsi="Times New Roman"/>
          <w:b/>
          <w:sz w:val="32"/>
          <w:szCs w:val="32"/>
        </w:rPr>
      </w:pPr>
      <w:r w:rsidRPr="00A4221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A42213">
        <w:rPr>
          <w:rFonts w:ascii="Times New Roman" w:hAnsi="Times New Roman"/>
          <w:b/>
          <w:sz w:val="32"/>
          <w:szCs w:val="32"/>
        </w:rPr>
        <w:t>RUSSIAN</w:t>
      </w:r>
      <w:r w:rsidR="004E4F5E" w:rsidRPr="00A42213">
        <w:rPr>
          <w:rFonts w:ascii="Times New Roman" w:hAnsi="Times New Roman"/>
          <w:b/>
          <w:sz w:val="32"/>
          <w:szCs w:val="32"/>
        </w:rPr>
        <w:t xml:space="preserve"> </w:t>
      </w:r>
    </w:p>
    <w:p w14:paraId="3DAE2D7F" w14:textId="5F6F5E2A" w:rsidR="004E4F5E" w:rsidRPr="00A42213" w:rsidRDefault="00D00526" w:rsidP="00D00526">
      <w:pPr>
        <w:rPr>
          <w:rFonts w:ascii="Times New Roman" w:hAnsi="Times New Roman"/>
          <w:b/>
          <w:sz w:val="32"/>
          <w:szCs w:val="32"/>
        </w:rPr>
      </w:pPr>
      <w:r w:rsidRPr="00A4221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A42213">
        <w:rPr>
          <w:rFonts w:ascii="Times New Roman" w:hAnsi="Times New Roman"/>
          <w:b/>
          <w:sz w:val="32"/>
          <w:szCs w:val="32"/>
        </w:rPr>
        <w:t>PSYCHOLOGICAL</w:t>
      </w:r>
    </w:p>
    <w:p w14:paraId="5E1447F0" w14:textId="44C20A94" w:rsidR="004E4F5E" w:rsidRPr="00A42213" w:rsidRDefault="00D00526" w:rsidP="00D00526">
      <w:pPr>
        <w:rPr>
          <w:rFonts w:ascii="Times New Roman" w:hAnsi="Times New Roman"/>
          <w:b/>
          <w:sz w:val="32"/>
          <w:szCs w:val="32"/>
        </w:rPr>
      </w:pPr>
      <w:r w:rsidRPr="00A42213">
        <w:rPr>
          <w:rFonts w:ascii="Times New Roman" w:hAnsi="Times New Roman"/>
          <w:b/>
          <w:sz w:val="32"/>
          <w:szCs w:val="32"/>
        </w:rPr>
        <w:t xml:space="preserve">                                                </w:t>
      </w:r>
      <w:r w:rsidR="00A42213" w:rsidRPr="00A42213">
        <w:rPr>
          <w:rFonts w:ascii="Times New Roman" w:hAnsi="Times New Roman"/>
          <w:b/>
          <w:sz w:val="32"/>
          <w:szCs w:val="32"/>
        </w:rPr>
        <w:t>SOCIETY</w:t>
      </w:r>
    </w:p>
    <w:p w14:paraId="4B18A41E" w14:textId="70E10E6F" w:rsidR="004E4F5E" w:rsidRPr="009A2C5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Certificate of state registration </w:t>
      </w:r>
      <w:r w:rsidR="004E4F5E" w:rsidRPr="009A2C53">
        <w:rPr>
          <w:rFonts w:asciiTheme="majorHAnsi" w:hAnsiTheme="majorHAnsi"/>
          <w:b/>
          <w:sz w:val="18"/>
          <w:szCs w:val="18"/>
        </w:rPr>
        <w:t xml:space="preserve">№ 2582 </w:t>
      </w:r>
      <w:r w:rsidR="008A1325">
        <w:rPr>
          <w:rFonts w:asciiTheme="majorHAnsi" w:hAnsiTheme="majorHAnsi"/>
          <w:b/>
          <w:sz w:val="18"/>
          <w:szCs w:val="18"/>
        </w:rPr>
        <w:t>of</w:t>
      </w:r>
      <w:r w:rsidR="004E4F5E" w:rsidRPr="009A2C53">
        <w:rPr>
          <w:rFonts w:asciiTheme="majorHAnsi" w:hAnsiTheme="majorHAnsi"/>
          <w:b/>
          <w:sz w:val="18"/>
          <w:szCs w:val="18"/>
        </w:rPr>
        <w:t xml:space="preserve"> </w:t>
      </w:r>
      <w:r w:rsidR="008A1325">
        <w:rPr>
          <w:rFonts w:asciiTheme="majorHAnsi" w:hAnsiTheme="majorHAnsi"/>
          <w:b/>
          <w:sz w:val="18"/>
          <w:szCs w:val="18"/>
        </w:rPr>
        <w:t xml:space="preserve">March </w:t>
      </w:r>
      <w:r w:rsidR="004E4F5E" w:rsidRPr="009A2C53">
        <w:rPr>
          <w:rFonts w:asciiTheme="majorHAnsi" w:hAnsiTheme="majorHAnsi"/>
          <w:b/>
          <w:sz w:val="18"/>
          <w:szCs w:val="18"/>
        </w:rPr>
        <w:t>18</w:t>
      </w:r>
      <w:r w:rsidR="008A1325">
        <w:rPr>
          <w:rFonts w:asciiTheme="majorHAnsi" w:hAnsiTheme="majorHAnsi"/>
          <w:b/>
          <w:sz w:val="18"/>
          <w:szCs w:val="18"/>
        </w:rPr>
        <w:t xml:space="preserve">, </w:t>
      </w:r>
      <w:r w:rsidR="004E4F5E" w:rsidRPr="009A2C53">
        <w:rPr>
          <w:rFonts w:asciiTheme="majorHAnsi" w:hAnsiTheme="majorHAnsi"/>
          <w:b/>
          <w:sz w:val="18"/>
          <w:szCs w:val="18"/>
        </w:rPr>
        <w:t>2004</w:t>
      </w:r>
    </w:p>
    <w:p w14:paraId="0B5CFC40" w14:textId="1B5BA367" w:rsidR="004E4F5E" w:rsidRPr="009A2C5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9A2C5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Abbreviated name: </w:t>
      </w:r>
      <w:r w:rsidR="009A2C53">
        <w:rPr>
          <w:rFonts w:asciiTheme="majorHAnsi" w:hAnsiTheme="majorHAnsi"/>
          <w:b/>
          <w:sz w:val="18"/>
          <w:szCs w:val="18"/>
        </w:rPr>
        <w:t>Russian Psychological Society</w:t>
      </w:r>
      <w:r w:rsidR="008A1325">
        <w:rPr>
          <w:rFonts w:asciiTheme="majorHAnsi" w:hAnsiTheme="majorHAnsi"/>
          <w:b/>
          <w:sz w:val="18"/>
          <w:szCs w:val="18"/>
        </w:rPr>
        <w:t xml:space="preserve"> LTD</w:t>
      </w:r>
    </w:p>
    <w:p w14:paraId="0945E591" w14:textId="4D694527" w:rsidR="004E4F5E" w:rsidRPr="00783C6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9A2C5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>Regist</w:t>
      </w:r>
      <w:r w:rsidR="00FE3844">
        <w:rPr>
          <w:rFonts w:asciiTheme="majorHAnsi" w:hAnsiTheme="majorHAnsi"/>
          <w:b/>
          <w:sz w:val="18"/>
          <w:szCs w:val="18"/>
        </w:rPr>
        <w:t>ration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 address</w:t>
      </w:r>
      <w:r w:rsidR="009A2C53">
        <w:rPr>
          <w:rFonts w:asciiTheme="majorHAnsi" w:hAnsiTheme="majorHAnsi"/>
          <w:b/>
          <w:sz w:val="18"/>
          <w:szCs w:val="18"/>
        </w:rPr>
        <w:t xml:space="preserve">: </w:t>
      </w:r>
      <w:r w:rsidR="008A1325">
        <w:rPr>
          <w:rFonts w:asciiTheme="majorHAnsi" w:hAnsiTheme="majorHAnsi"/>
          <w:b/>
          <w:sz w:val="18"/>
          <w:szCs w:val="18"/>
        </w:rPr>
        <w:t xml:space="preserve">13 </w:t>
      </w:r>
      <w:r w:rsidR="009A2C53">
        <w:rPr>
          <w:rFonts w:asciiTheme="majorHAnsi" w:hAnsiTheme="majorHAnsi"/>
          <w:b/>
          <w:sz w:val="18"/>
          <w:szCs w:val="18"/>
        </w:rPr>
        <w:t xml:space="preserve">Yaroslavskaya </w:t>
      </w:r>
      <w:r w:rsidR="008A1325">
        <w:rPr>
          <w:rFonts w:asciiTheme="majorHAnsi" w:hAnsiTheme="majorHAnsi"/>
          <w:b/>
          <w:sz w:val="18"/>
          <w:szCs w:val="18"/>
        </w:rPr>
        <w:t>s</w:t>
      </w:r>
      <w:r w:rsidR="009A2C53">
        <w:rPr>
          <w:rFonts w:asciiTheme="majorHAnsi" w:hAnsiTheme="majorHAnsi"/>
          <w:b/>
          <w:sz w:val="18"/>
          <w:szCs w:val="18"/>
        </w:rPr>
        <w:t>tr</w:t>
      </w:r>
      <w:r w:rsidR="008A1325">
        <w:rPr>
          <w:rFonts w:asciiTheme="majorHAnsi" w:hAnsiTheme="majorHAnsi"/>
          <w:b/>
          <w:sz w:val="18"/>
          <w:szCs w:val="18"/>
        </w:rPr>
        <w:t>.</w:t>
      </w:r>
      <w:r w:rsidR="00783C63" w:rsidRPr="00783C63">
        <w:rPr>
          <w:rFonts w:asciiTheme="majorHAnsi" w:hAnsiTheme="majorHAnsi"/>
          <w:b/>
          <w:sz w:val="18"/>
          <w:szCs w:val="18"/>
        </w:rPr>
        <w:t xml:space="preserve">, </w:t>
      </w:r>
      <w:r w:rsidR="00783C63">
        <w:rPr>
          <w:rFonts w:asciiTheme="majorHAnsi" w:hAnsiTheme="majorHAnsi"/>
          <w:b/>
          <w:sz w:val="18"/>
          <w:szCs w:val="18"/>
        </w:rPr>
        <w:t>Moscow</w:t>
      </w:r>
      <w:r w:rsidR="008A1325">
        <w:rPr>
          <w:rFonts w:asciiTheme="majorHAnsi" w:hAnsiTheme="majorHAnsi"/>
          <w:b/>
          <w:sz w:val="18"/>
          <w:szCs w:val="18"/>
        </w:rPr>
        <w:t xml:space="preserve"> 129327</w:t>
      </w:r>
      <w:r w:rsidR="00783C63">
        <w:rPr>
          <w:rFonts w:asciiTheme="majorHAnsi" w:hAnsiTheme="majorHAnsi"/>
          <w:b/>
          <w:sz w:val="18"/>
          <w:szCs w:val="18"/>
        </w:rPr>
        <w:t>, Russia</w:t>
      </w:r>
    </w:p>
    <w:p w14:paraId="598495A2" w14:textId="66C58324" w:rsidR="004E4F5E" w:rsidRPr="009A2C5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9A2C5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9A2C53" w:rsidRPr="009A2C53">
        <w:rPr>
          <w:rFonts w:asciiTheme="majorHAnsi" w:hAnsiTheme="majorHAnsi"/>
          <w:b/>
          <w:sz w:val="18"/>
          <w:szCs w:val="18"/>
        </w:rPr>
        <w:t xml:space="preserve">ITN / </w:t>
      </w:r>
      <w:r w:rsidR="009A2C53">
        <w:rPr>
          <w:rFonts w:asciiTheme="majorHAnsi" w:hAnsiTheme="majorHAnsi"/>
          <w:b/>
          <w:sz w:val="18"/>
          <w:szCs w:val="18"/>
        </w:rPr>
        <w:t>IEC</w:t>
      </w:r>
      <w:r w:rsidR="004E4F5E" w:rsidRPr="009A2C53">
        <w:rPr>
          <w:rFonts w:asciiTheme="majorHAnsi" w:hAnsiTheme="majorHAnsi"/>
          <w:b/>
          <w:sz w:val="18"/>
          <w:szCs w:val="18"/>
        </w:rPr>
        <w:t>: 7717039942 / 771701001</w:t>
      </w:r>
    </w:p>
    <w:p w14:paraId="4E6D5D43" w14:textId="7CC7A140" w:rsidR="004E4F5E" w:rsidRPr="00A4221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A42213">
        <w:rPr>
          <w:rFonts w:asciiTheme="majorHAnsi" w:hAnsiTheme="majorHAnsi"/>
          <w:b/>
          <w:sz w:val="18"/>
          <w:szCs w:val="18"/>
        </w:rPr>
        <w:t>Address</w:t>
      </w:r>
      <w:r w:rsidR="00A42213" w:rsidRPr="00A42213">
        <w:rPr>
          <w:rFonts w:asciiTheme="majorHAnsi" w:hAnsiTheme="majorHAnsi"/>
          <w:b/>
          <w:sz w:val="18"/>
          <w:szCs w:val="18"/>
        </w:rPr>
        <w:t xml:space="preserve">: </w:t>
      </w:r>
      <w:r w:rsidR="008A1325">
        <w:rPr>
          <w:rFonts w:asciiTheme="majorHAnsi" w:hAnsiTheme="majorHAnsi"/>
          <w:b/>
          <w:sz w:val="18"/>
          <w:szCs w:val="18"/>
        </w:rPr>
        <w:t xml:space="preserve">11/9 </w:t>
      </w:r>
      <w:r w:rsidR="00783C63" w:rsidRPr="00783C63">
        <w:rPr>
          <w:rFonts w:asciiTheme="majorHAnsi" w:hAnsiTheme="majorHAnsi"/>
          <w:b/>
          <w:sz w:val="18"/>
          <w:szCs w:val="18"/>
        </w:rPr>
        <w:t xml:space="preserve">Mokhovaya </w:t>
      </w:r>
      <w:r w:rsidR="008A1325">
        <w:rPr>
          <w:rFonts w:asciiTheme="majorHAnsi" w:hAnsiTheme="majorHAnsi"/>
          <w:b/>
          <w:sz w:val="18"/>
          <w:szCs w:val="18"/>
        </w:rPr>
        <w:t>s</w:t>
      </w:r>
      <w:r w:rsidR="00783C63" w:rsidRPr="00783C63">
        <w:rPr>
          <w:rFonts w:asciiTheme="majorHAnsi" w:hAnsiTheme="majorHAnsi"/>
          <w:b/>
          <w:sz w:val="18"/>
          <w:szCs w:val="18"/>
        </w:rPr>
        <w:t>tr</w:t>
      </w:r>
      <w:r w:rsidR="008A1325">
        <w:rPr>
          <w:rFonts w:asciiTheme="majorHAnsi" w:hAnsiTheme="majorHAnsi"/>
          <w:b/>
          <w:sz w:val="18"/>
          <w:szCs w:val="18"/>
        </w:rPr>
        <w:t>.</w:t>
      </w:r>
      <w:r w:rsidR="00783C63" w:rsidRPr="00783C63">
        <w:rPr>
          <w:rFonts w:asciiTheme="majorHAnsi" w:hAnsiTheme="majorHAnsi"/>
          <w:b/>
          <w:sz w:val="18"/>
          <w:szCs w:val="18"/>
        </w:rPr>
        <w:t>, 11/9, Moscow</w:t>
      </w:r>
      <w:r w:rsidR="008A1325">
        <w:rPr>
          <w:rFonts w:asciiTheme="majorHAnsi" w:hAnsiTheme="majorHAnsi"/>
          <w:b/>
          <w:sz w:val="18"/>
          <w:szCs w:val="18"/>
        </w:rPr>
        <w:t xml:space="preserve"> 125009</w:t>
      </w:r>
      <w:r w:rsidR="00783C63" w:rsidRPr="00783C63">
        <w:rPr>
          <w:rFonts w:asciiTheme="majorHAnsi" w:hAnsiTheme="majorHAnsi"/>
          <w:b/>
          <w:sz w:val="18"/>
          <w:szCs w:val="18"/>
        </w:rPr>
        <w:t>, Russia</w:t>
      </w:r>
    </w:p>
    <w:p w14:paraId="549FC561" w14:textId="302CF104" w:rsidR="004E4F5E" w:rsidRPr="00A4221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A42213">
        <w:rPr>
          <w:rFonts w:asciiTheme="majorHAnsi" w:hAnsiTheme="majorHAnsi"/>
          <w:b/>
          <w:sz w:val="18"/>
          <w:szCs w:val="18"/>
        </w:rPr>
        <w:t>P</w:t>
      </w:r>
      <w:r w:rsidR="00A42213" w:rsidRPr="00A42213">
        <w:rPr>
          <w:rFonts w:asciiTheme="majorHAnsi" w:hAnsiTheme="majorHAnsi"/>
          <w:b/>
          <w:sz w:val="18"/>
          <w:szCs w:val="18"/>
        </w:rPr>
        <w:t>hone</w:t>
      </w:r>
      <w:r w:rsidR="00A42213">
        <w:rPr>
          <w:rFonts w:asciiTheme="majorHAnsi" w:hAnsiTheme="majorHAnsi"/>
          <w:b/>
          <w:sz w:val="18"/>
          <w:szCs w:val="18"/>
        </w:rPr>
        <w:t xml:space="preserve"> number</w:t>
      </w:r>
      <w:r w:rsidR="00A42213" w:rsidRPr="00A42213">
        <w:rPr>
          <w:rFonts w:asciiTheme="majorHAnsi" w:hAnsiTheme="majorHAnsi"/>
          <w:b/>
          <w:sz w:val="18"/>
          <w:szCs w:val="18"/>
        </w:rPr>
        <w:t>: +7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>(495)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>629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>37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A42213" w:rsidRPr="00A42213">
        <w:rPr>
          <w:rFonts w:asciiTheme="majorHAnsi" w:hAnsiTheme="majorHAnsi"/>
          <w:b/>
          <w:sz w:val="18"/>
          <w:szCs w:val="18"/>
        </w:rPr>
        <w:t xml:space="preserve">23, </w:t>
      </w:r>
      <w:r w:rsidR="00A42213">
        <w:rPr>
          <w:rFonts w:asciiTheme="majorHAnsi" w:hAnsiTheme="majorHAnsi"/>
          <w:b/>
          <w:sz w:val="18"/>
          <w:szCs w:val="18"/>
        </w:rPr>
        <w:t>fax:</w:t>
      </w:r>
      <w:r w:rsidR="004E4F5E" w:rsidRPr="00A42213">
        <w:rPr>
          <w:rFonts w:asciiTheme="majorHAnsi" w:hAnsiTheme="majorHAnsi"/>
          <w:b/>
          <w:sz w:val="18"/>
          <w:szCs w:val="18"/>
        </w:rPr>
        <w:t xml:space="preserve"> +7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(495)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629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58</w:t>
      </w:r>
      <w:r w:rsidR="008A1325">
        <w:rPr>
          <w:rFonts w:asciiTheme="majorHAnsi" w:hAnsiTheme="majorHAnsi"/>
          <w:b/>
          <w:sz w:val="18"/>
          <w:szCs w:val="18"/>
        </w:rPr>
        <w:t xml:space="preserve"> </w:t>
      </w:r>
      <w:r w:rsidR="004E4F5E" w:rsidRPr="00A42213">
        <w:rPr>
          <w:rFonts w:asciiTheme="majorHAnsi" w:hAnsiTheme="majorHAnsi"/>
          <w:b/>
          <w:sz w:val="18"/>
          <w:szCs w:val="18"/>
        </w:rPr>
        <w:t>28</w:t>
      </w:r>
    </w:p>
    <w:p w14:paraId="1064059D" w14:textId="49F43727" w:rsidR="004E4F5E" w:rsidRPr="00A4221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A42213">
        <w:rPr>
          <w:rFonts w:asciiTheme="majorHAnsi" w:hAnsiTheme="majorHAnsi"/>
          <w:b/>
          <w:sz w:val="18"/>
          <w:szCs w:val="18"/>
        </w:rPr>
        <w:t>O</w:t>
      </w:r>
      <w:r w:rsidR="00A42213" w:rsidRPr="00A42213">
        <w:rPr>
          <w:rFonts w:asciiTheme="majorHAnsi" w:hAnsiTheme="majorHAnsi"/>
          <w:b/>
          <w:sz w:val="18"/>
          <w:szCs w:val="18"/>
        </w:rPr>
        <w:t xml:space="preserve">fficial </w:t>
      </w:r>
      <w:r w:rsidR="008A1325">
        <w:rPr>
          <w:rFonts w:asciiTheme="majorHAnsi" w:hAnsiTheme="majorHAnsi"/>
          <w:b/>
          <w:sz w:val="18"/>
          <w:szCs w:val="18"/>
        </w:rPr>
        <w:t>web</w:t>
      </w:r>
      <w:r w:rsidR="00A42213" w:rsidRPr="00A42213">
        <w:rPr>
          <w:rFonts w:asciiTheme="majorHAnsi" w:hAnsiTheme="majorHAnsi"/>
          <w:b/>
          <w:sz w:val="18"/>
          <w:szCs w:val="18"/>
        </w:rPr>
        <w:t>site</w:t>
      </w:r>
      <w:r w:rsidR="004E4F5E" w:rsidRPr="00A42213">
        <w:rPr>
          <w:rFonts w:asciiTheme="majorHAnsi" w:hAnsiTheme="majorHAnsi"/>
          <w:b/>
          <w:sz w:val="18"/>
          <w:szCs w:val="18"/>
        </w:rPr>
        <w:t>: psyrus.ru</w:t>
      </w:r>
    </w:p>
    <w:p w14:paraId="683816AC" w14:textId="77777777" w:rsidR="004E4F5E" w:rsidRPr="00783C63" w:rsidRDefault="00D00526" w:rsidP="00D00526">
      <w:pPr>
        <w:rPr>
          <w:rFonts w:asciiTheme="majorHAnsi" w:hAnsiTheme="majorHAnsi"/>
          <w:b/>
          <w:sz w:val="18"/>
          <w:szCs w:val="18"/>
        </w:rPr>
      </w:pPr>
      <w:r w:rsidRPr="00A42213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</w:t>
      </w:r>
      <w:r w:rsidR="004E4F5E">
        <w:rPr>
          <w:rFonts w:asciiTheme="majorHAnsi" w:hAnsiTheme="majorHAnsi"/>
          <w:b/>
          <w:sz w:val="18"/>
          <w:szCs w:val="18"/>
        </w:rPr>
        <w:t>E</w:t>
      </w:r>
      <w:r w:rsidR="004E4F5E" w:rsidRPr="00783C63">
        <w:rPr>
          <w:rFonts w:asciiTheme="majorHAnsi" w:hAnsiTheme="majorHAnsi"/>
          <w:b/>
          <w:sz w:val="18"/>
          <w:szCs w:val="18"/>
        </w:rPr>
        <w:t>-</w:t>
      </w:r>
      <w:r w:rsidR="004E4F5E">
        <w:rPr>
          <w:rFonts w:asciiTheme="majorHAnsi" w:hAnsiTheme="majorHAnsi"/>
          <w:b/>
          <w:sz w:val="18"/>
          <w:szCs w:val="18"/>
        </w:rPr>
        <w:t>mail</w:t>
      </w:r>
      <w:r w:rsidR="004E4F5E" w:rsidRPr="00783C63">
        <w:rPr>
          <w:rFonts w:asciiTheme="majorHAnsi" w:hAnsiTheme="majorHAnsi"/>
          <w:b/>
          <w:sz w:val="18"/>
          <w:szCs w:val="18"/>
        </w:rPr>
        <w:t xml:space="preserve">: </w:t>
      </w:r>
      <w:r>
        <w:rPr>
          <w:rFonts w:asciiTheme="majorHAnsi" w:hAnsiTheme="majorHAnsi"/>
          <w:b/>
          <w:sz w:val="18"/>
          <w:szCs w:val="18"/>
        </w:rPr>
        <w:t>rpo</w:t>
      </w:r>
      <w:r w:rsidRPr="00783C63">
        <w:rPr>
          <w:rFonts w:asciiTheme="majorHAnsi" w:hAnsiTheme="majorHAnsi"/>
          <w:b/>
          <w:sz w:val="18"/>
          <w:szCs w:val="18"/>
        </w:rPr>
        <w:t>@</w:t>
      </w:r>
      <w:r>
        <w:rPr>
          <w:rFonts w:asciiTheme="majorHAnsi" w:hAnsiTheme="majorHAnsi"/>
          <w:b/>
          <w:sz w:val="18"/>
          <w:szCs w:val="18"/>
        </w:rPr>
        <w:t>psyrus</w:t>
      </w:r>
      <w:r w:rsidRPr="00783C63">
        <w:rPr>
          <w:rFonts w:asciiTheme="majorHAnsi" w:hAnsiTheme="majorHAnsi"/>
          <w:b/>
          <w:sz w:val="18"/>
          <w:szCs w:val="18"/>
        </w:rPr>
        <w:t>.</w:t>
      </w:r>
      <w:r>
        <w:rPr>
          <w:rFonts w:asciiTheme="majorHAnsi" w:hAnsiTheme="majorHAnsi"/>
          <w:b/>
          <w:sz w:val="18"/>
          <w:szCs w:val="18"/>
        </w:rPr>
        <w:t>ru</w:t>
      </w:r>
    </w:p>
    <w:p w14:paraId="4ACABEFE" w14:textId="77777777" w:rsidR="004E4F5E" w:rsidRPr="00783C63" w:rsidRDefault="004E4F5E" w:rsidP="00D00526">
      <w:pPr>
        <w:rPr>
          <w:rFonts w:ascii="Times New Roman" w:hAnsi="Times New Roman"/>
          <w:b/>
          <w:sz w:val="24"/>
          <w:szCs w:val="24"/>
        </w:rPr>
      </w:pPr>
    </w:p>
    <w:p w14:paraId="55B2C621" w14:textId="5B037192" w:rsidR="005F22ED" w:rsidRPr="005F22ED" w:rsidRDefault="005F22ED" w:rsidP="00305FB8">
      <w:pPr>
        <w:spacing w:after="160" w:line="276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Dear colleagues</w:t>
      </w:r>
      <w:r w:rsidRPr="005F22E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!</w:t>
      </w:r>
    </w:p>
    <w:p w14:paraId="0E027CB9" w14:textId="577CAA52" w:rsidR="005F22ED" w:rsidRDefault="005F22ED" w:rsidP="00305FB8">
      <w:pPr>
        <w:spacing w:after="160" w:line="276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5F22E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We invite you to take part in the Opening </w:t>
      </w:r>
      <w:r w:rsidR="009B3E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C</w:t>
      </w:r>
      <w:r w:rsidRPr="005F22E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eremony 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of the </w:t>
      </w:r>
    </w:p>
    <w:p w14:paraId="4855FE71" w14:textId="10777337" w:rsidR="005F22ED" w:rsidRPr="005F22ED" w:rsidRDefault="005F22ED" w:rsidP="00305FB8">
      <w:pPr>
        <w:spacing w:after="160" w:line="276" w:lineRule="auto"/>
        <w:jc w:val="center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5F22E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16th European Congress of Psychology!</w:t>
      </w:r>
    </w:p>
    <w:p w14:paraId="3AB88E68" w14:textId="2D94819C" w:rsidR="005F22ED" w:rsidRPr="005F22ED" w:rsidRDefault="005F22ED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>The event will take place on July 2, 2019</w:t>
      </w:r>
      <w:r w:rsidR="009B3EC2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at </w:t>
      </w:r>
      <w:r w:rsidR="009B3EC2">
        <w:rPr>
          <w:rFonts w:ascii="Times New Roman" w:eastAsia="Calibri" w:hAnsi="Times New Roman"/>
          <w:color w:val="auto"/>
          <w:sz w:val="24"/>
          <w:szCs w:val="24"/>
          <w:lang w:eastAsia="en-US"/>
        </w:rPr>
        <w:t>07</w:t>
      </w:r>
      <w:r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>:00</w:t>
      </w:r>
      <w:r w:rsidR="009B3EC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p.m.</w:t>
      </w:r>
      <w:r w:rsidR="003370C4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on the main stage of the State Kremlin Palace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in Moscow</w:t>
      </w:r>
      <w:r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14:paraId="7D52B037" w14:textId="67114012" w:rsidR="005F22ED" w:rsidRDefault="009B3EC2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The g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uests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at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the Congress from 83 countries,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viz. 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more than 3 000 people, will learn about the history of the Congress, hear greetings and parting words from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leading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scientists in the field of psychology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, as well as a number of prominent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Russian 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>figures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, e.g.</w:t>
      </w:r>
      <w:r w:rsid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Deputy Chief of Staff of the Presidential Executive Office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Mr. </w:t>
      </w:r>
      <w:r w:rsidR="005F22ED" w:rsidRPr="005F22E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Magomedsalam Magomedov</w:t>
      </w:r>
      <w:r w:rsid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>Executive Secretary of the Commission of the Russian Federation for UNESCO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Mr.</w:t>
      </w:r>
      <w:r w:rsid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5F22ED" w:rsidRPr="005F22ED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Grigory Ordzhonikidze</w:t>
      </w:r>
      <w:r w:rsidR="005F22ED" w:rsidRPr="005F22ED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President of the Russian Psychological Society</w:t>
      </w:r>
      <w:r w:rsidR="003370C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and 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President of the Russian Academy of Education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Mr.</w:t>
      </w:r>
      <w:r w:rsid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963004" w:rsidRPr="0096300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Yury Zinchenko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, President of the European Federation of Psychologists Associations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Mr.</w:t>
      </w:r>
      <w:r w:rsidR="00963004">
        <w:t xml:space="preserve"> </w:t>
      </w:r>
      <w:r w:rsidR="00963004" w:rsidRPr="0096300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Telmo Mourinho Baptista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14:paraId="0708AC93" w14:textId="7049A77A" w:rsidR="00963004" w:rsidRDefault="00963004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Russian cosmonauts </w:t>
      </w:r>
      <w:r w:rsidRPr="0096300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Alexey Ovchinin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and </w:t>
      </w:r>
      <w:r w:rsidRPr="0096300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Oleg Kononenko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will 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welcome </w:t>
      </w:r>
      <w:r w:rsidR="009B3EC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guests and participants </w:t>
      </w:r>
      <w:r w:rsidR="009B3EC2">
        <w:rPr>
          <w:rFonts w:ascii="Times New Roman" w:eastAsia="Calibri" w:hAnsi="Times New Roman"/>
          <w:color w:val="auto"/>
          <w:sz w:val="24"/>
          <w:szCs w:val="24"/>
          <w:lang w:eastAsia="en-US"/>
        </w:rPr>
        <w:t>in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the </w:t>
      </w:r>
      <w:r w:rsidR="00305FB8" w:rsidRP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16th European Congress of Psychology 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from </w:t>
      </w:r>
      <w:r w:rsidR="003370C4">
        <w:rPr>
          <w:rFonts w:ascii="Times New Roman" w:eastAsia="Calibri" w:hAnsi="Times New Roman"/>
          <w:color w:val="auto"/>
          <w:sz w:val="24"/>
          <w:szCs w:val="24"/>
          <w:lang w:eastAsia="en-US"/>
        </w:rPr>
        <w:t>Earth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orbit.</w:t>
      </w:r>
    </w:p>
    <w:p w14:paraId="3C938F3F" w14:textId="35C82E7F" w:rsidR="00963004" w:rsidRDefault="00963004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During the Ceremony, 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Pr="0096300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Vygotsky </w:t>
      </w:r>
      <w:r w:rsidRPr="00305FB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prize (named after the outstanding Soviet psychologist Lev Vygotsky)</w:t>
      </w:r>
      <w:r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will be awarded for the first time.</w:t>
      </w:r>
    </w:p>
    <w:p w14:paraId="073B0467" w14:textId="4A77A9F1" w:rsidR="00963004" w:rsidRPr="00963004" w:rsidRDefault="003370C4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All g</w:t>
      </w:r>
      <w:r w:rsid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uests will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also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acquaint themselves with Russia’s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music culture, customs and traditi</w:t>
      </w:r>
      <w:r w:rsid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ons. Soloists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from  t</w:t>
      </w:r>
      <w:r w:rsid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>he Musical T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heatre "Helikon-Opera" 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under</w:t>
      </w:r>
      <w:r w:rsid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Dmitry Bertman, soloists 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from</w:t>
      </w:r>
      <w:r w:rsid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The T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heatre "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Kremlin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B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allet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"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honored artist of Russia Varvara,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dance ensemble </w:t>
      </w:r>
      <w:r w:rsidR="00305FB8" w:rsidRPr="00844CF0">
        <w:rPr>
          <w:rFonts w:ascii="Times New Roman" w:eastAsia="Calibri" w:hAnsi="Times New Roman"/>
          <w:i/>
          <w:iCs/>
          <w:color w:val="auto"/>
          <w:sz w:val="24"/>
          <w:szCs w:val="24"/>
          <w:lang w:eastAsia="en-US"/>
        </w:rPr>
        <w:t>Alanya</w:t>
      </w:r>
      <w:r w:rsid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>, Moscow State Academic D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ance</w:t>
      </w:r>
      <w:r w:rsid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T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heatre "Gzhel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"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the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Voronezh State Academic Russian Folk Choir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>State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Academic Kuban Cossack C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hoir and other famous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ensembles</w:t>
      </w:r>
      <w:r w:rsidR="00963004" w:rsidRPr="0096300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will perform for them on the stage of the State Kremlin Palace.</w:t>
      </w:r>
    </w:p>
    <w:p w14:paraId="15BA55DE" w14:textId="7276DB59" w:rsidR="00667A4B" w:rsidRPr="00667A4B" w:rsidRDefault="003370C4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Ms. </w:t>
      </w:r>
      <w:r w:rsidR="00EE0DB2" w:rsidRPr="00EE0DB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Anna Aksakova</w:t>
      </w:r>
      <w:r w:rsidR="00EE0DB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and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Mr.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EE0DB2" w:rsidRPr="00EE0DB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Jan Osin</w:t>
      </w:r>
      <w:r w:rsidR="00EE0DB2" w:rsidRPr="00EE0DB2">
        <w:rPr>
          <w:rFonts w:ascii="Times New Roman" w:eastAsia="Calibri" w:hAnsi="Times New Roman"/>
          <w:color w:val="auto"/>
          <w:sz w:val="24"/>
          <w:szCs w:val="24"/>
          <w:lang w:eastAsia="en-US"/>
        </w:rPr>
        <w:t>, winner of the show "One to one"</w:t>
      </w:r>
      <w:r w:rsidR="00EE0DB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will be the presenters at the event.</w:t>
      </w:r>
    </w:p>
    <w:p w14:paraId="37380E4D" w14:textId="1918E18E" w:rsidR="00667A4B" w:rsidRPr="00667A4B" w:rsidRDefault="003370C4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16th European Congress of Psychology will be held </w:t>
      </w:r>
      <w:r w:rsidR="00667A4B" w:rsidRPr="00667A4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for the first time in Moscow on July 2-5, 2019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16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vertAlign w:val="superscript"/>
          <w:lang w:eastAsia="en-US"/>
        </w:rPr>
        <w:t>th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Congress of EFPA, organized by the Russian Psychological S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ociety, will bring together scientists and practitioners from around the world. It will be attended by a variety of experts: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s</w:t>
      </w:r>
      <w:bookmarkStart w:id="0" w:name="_GoBack"/>
      <w:bookmarkEnd w:id="0"/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cientists and practitioners, u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nited by a common interest in psych</w:t>
      </w:r>
      <w:r w:rsid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ology, one of the most popular s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ciences, which has everything you need to effectively solve 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most 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pressing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problems the world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faces today</w:t>
      </w:r>
      <w:r w:rsidR="00667A4B" w:rsidRPr="00667A4B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14:paraId="55BD8683" w14:textId="3AE1D635" w:rsidR="00305FB8" w:rsidRPr="009B3EC2" w:rsidRDefault="00667A4B" w:rsidP="00305FB8">
      <w:pPr>
        <w:spacing w:after="160" w:line="276" w:lineRule="auto"/>
        <w:jc w:val="both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 w:rsidRPr="009B3E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The 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main</w:t>
      </w:r>
      <w:r w:rsidRPr="009B3E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theme of the Congress</w:t>
      </w:r>
      <w:r w:rsidR="003370C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is</w:t>
      </w:r>
      <w:r w:rsidRPr="009B3E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 "Psychology: </w:t>
      </w:r>
      <w:r w:rsidR="003370C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C</w:t>
      </w:r>
      <w:r w:rsidRPr="009B3E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reating the </w:t>
      </w:r>
      <w:r w:rsidR="003370C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F</w:t>
      </w:r>
      <w:r w:rsidRPr="009B3E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 xml:space="preserve">uture </w:t>
      </w:r>
      <w:r w:rsidR="003370C4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T</w:t>
      </w:r>
      <w:r w:rsidRPr="009B3E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ogether"</w:t>
      </w:r>
      <w:r w:rsidRPr="009B3EC2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14:paraId="4A6247D8" w14:textId="5FFF7A52" w:rsidR="00305FB8" w:rsidRPr="00305FB8" w:rsidRDefault="00305FB8" w:rsidP="00305FB8">
      <w:pPr>
        <w:spacing w:after="160" w:line="276" w:lineRule="auto"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The goal is to make the </w:t>
      </w:r>
      <w:r w:rsidRPr="00305FB8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ECP2019</w:t>
      </w:r>
      <w:r w:rsidRP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 space for productive dialogue</w:t>
      </w:r>
      <w:r w:rsidR="003370C4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and </w:t>
      </w:r>
      <w:r w:rsidRP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exchange of information </w:t>
      </w:r>
      <w:r w:rsidR="00844CF0">
        <w:rPr>
          <w:rFonts w:ascii="Times New Roman" w:eastAsia="Calibri" w:hAnsi="Times New Roman"/>
          <w:color w:val="auto"/>
          <w:sz w:val="24"/>
          <w:szCs w:val="24"/>
          <w:lang w:eastAsia="en-US"/>
        </w:rPr>
        <w:t>for a better future</w:t>
      </w:r>
      <w:r w:rsidRP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of our planet and its </w:t>
      </w:r>
      <w:r w:rsidR="003370C4">
        <w:rPr>
          <w:rFonts w:ascii="Times New Roman" w:eastAsia="Calibri" w:hAnsi="Times New Roman"/>
          <w:color w:val="auto"/>
          <w:sz w:val="24"/>
          <w:szCs w:val="24"/>
          <w:lang w:eastAsia="en-US"/>
        </w:rPr>
        <w:t>inhabitants</w:t>
      </w:r>
      <w:r w:rsidRPr="00305FB8">
        <w:rPr>
          <w:rFonts w:ascii="Times New Roman" w:eastAsia="Calibri" w:hAnsi="Times New Roman"/>
          <w:color w:val="auto"/>
          <w:sz w:val="24"/>
          <w:szCs w:val="24"/>
          <w:lang w:eastAsia="en-US"/>
        </w:rPr>
        <w:t>.</w:t>
      </w:r>
    </w:p>
    <w:p w14:paraId="135C2226" w14:textId="0FCC3906" w:rsidR="005F22ED" w:rsidRDefault="00844CF0" w:rsidP="00305FB8">
      <w:pPr>
        <w:spacing w:line="276" w:lineRule="auto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C9653A"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z w:val="24"/>
          <w:szCs w:val="24"/>
        </w:rPr>
        <w:t xml:space="preserve"> information</w:t>
      </w:r>
      <w:r w:rsidR="00305FB8">
        <w:rPr>
          <w:rFonts w:ascii="Times New Roman" w:hAnsi="Times New Roman"/>
          <w:sz w:val="24"/>
          <w:szCs w:val="24"/>
        </w:rPr>
        <w:t xml:space="preserve"> </w:t>
      </w:r>
      <w:r w:rsidR="00C9653A">
        <w:rPr>
          <w:rFonts w:ascii="Times New Roman" w:hAnsi="Times New Roman"/>
          <w:sz w:val="24"/>
          <w:szCs w:val="24"/>
        </w:rPr>
        <w:t>please</w:t>
      </w:r>
      <w:r w:rsidR="00305FB8">
        <w:rPr>
          <w:rFonts w:ascii="Times New Roman" w:hAnsi="Times New Roman"/>
          <w:sz w:val="24"/>
          <w:szCs w:val="24"/>
        </w:rPr>
        <w:t xml:space="preserve"> contact the organizers</w:t>
      </w:r>
      <w:r w:rsidR="003370C4">
        <w:rPr>
          <w:rFonts w:ascii="Times New Roman" w:hAnsi="Times New Roman"/>
          <w:sz w:val="24"/>
          <w:szCs w:val="24"/>
        </w:rPr>
        <w:t xml:space="preserve"> at</w:t>
      </w:r>
      <w:r w:rsidR="00305FB8" w:rsidRPr="00305FB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5F22ED" w:rsidRPr="00305FB8">
          <w:rPr>
            <w:rStyle w:val="a3"/>
            <w:rFonts w:ascii="Times New Roman" w:hAnsi="Times New Roman"/>
            <w:sz w:val="24"/>
            <w:szCs w:val="24"/>
          </w:rPr>
          <w:t>info@ecp2019.ru</w:t>
        </w:r>
      </w:hyperlink>
      <w:r w:rsidR="005F22ED" w:rsidRPr="00305FB8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5F22ED">
          <w:rPr>
            <w:rStyle w:val="a3"/>
            <w:rFonts w:ascii="Times New Roman" w:hAnsi="Times New Roman"/>
            <w:sz w:val="24"/>
            <w:szCs w:val="24"/>
          </w:rPr>
          <w:t>pressa</w:t>
        </w:r>
        <w:r w:rsidR="005F22ED" w:rsidRPr="00305FB8">
          <w:rPr>
            <w:rStyle w:val="a3"/>
            <w:rFonts w:ascii="Times New Roman" w:hAnsi="Times New Roman"/>
            <w:sz w:val="24"/>
            <w:szCs w:val="24"/>
          </w:rPr>
          <w:t>@</w:t>
        </w:r>
        <w:r w:rsidR="005F22ED">
          <w:rPr>
            <w:rStyle w:val="a3"/>
            <w:rFonts w:ascii="Times New Roman" w:hAnsi="Times New Roman"/>
            <w:sz w:val="24"/>
            <w:szCs w:val="24"/>
          </w:rPr>
          <w:t>ecp</w:t>
        </w:r>
        <w:r w:rsidR="005F22ED" w:rsidRPr="00305FB8">
          <w:rPr>
            <w:rStyle w:val="a3"/>
            <w:rFonts w:ascii="Times New Roman" w:hAnsi="Times New Roman"/>
            <w:sz w:val="24"/>
            <w:szCs w:val="24"/>
          </w:rPr>
          <w:t>2019.</w:t>
        </w:r>
        <w:r w:rsidR="005F22ED">
          <w:rPr>
            <w:rStyle w:val="a3"/>
            <w:rFonts w:ascii="Times New Roman" w:hAnsi="Times New Roman"/>
            <w:sz w:val="24"/>
            <w:szCs w:val="24"/>
          </w:rPr>
          <w:t>ru</w:t>
        </w:r>
      </w:hyperlink>
    </w:p>
    <w:p w14:paraId="700DCB0B" w14:textId="77777777" w:rsidR="00305FB8" w:rsidRPr="00305FB8" w:rsidRDefault="00305FB8" w:rsidP="00305FB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46C0738" w14:textId="77777777" w:rsidR="00305FB8" w:rsidRDefault="00305FB8" w:rsidP="00305FB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</w:t>
      </w:r>
      <w:r w:rsidRPr="00305FB8">
        <w:rPr>
          <w:rFonts w:ascii="Times New Roman" w:hAnsi="Times New Roman"/>
          <w:b/>
          <w:sz w:val="24"/>
          <w:szCs w:val="24"/>
        </w:rPr>
        <w:t xml:space="preserve">xecutive Committee </w:t>
      </w:r>
      <w:r w:rsidR="005F22ED">
        <w:rPr>
          <w:rFonts w:ascii="Times New Roman" w:hAnsi="Times New Roman"/>
          <w:b/>
          <w:sz w:val="24"/>
          <w:szCs w:val="24"/>
          <w:lang w:val="ru-RU"/>
        </w:rPr>
        <w:t>ЕСР</w:t>
      </w:r>
      <w:r w:rsidR="005F22ED" w:rsidRPr="00305FB8">
        <w:rPr>
          <w:rFonts w:ascii="Times New Roman" w:hAnsi="Times New Roman"/>
          <w:b/>
          <w:sz w:val="24"/>
          <w:szCs w:val="24"/>
        </w:rPr>
        <w:t>2019</w:t>
      </w:r>
    </w:p>
    <w:p w14:paraId="44824451" w14:textId="2F5DB5C7" w:rsidR="005F22ED" w:rsidRPr="00305FB8" w:rsidRDefault="005F22ED" w:rsidP="00305FB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ecp</w:t>
      </w:r>
      <w:r w:rsidRPr="00305FB8">
        <w:rPr>
          <w:rFonts w:ascii="Times New Roman" w:hAnsi="Times New Roman"/>
          <w:b/>
          <w:sz w:val="24"/>
          <w:szCs w:val="24"/>
        </w:rPr>
        <w:t>2019.</w:t>
      </w:r>
      <w:r>
        <w:rPr>
          <w:rFonts w:ascii="Times New Roman" w:hAnsi="Times New Roman"/>
          <w:b/>
          <w:sz w:val="24"/>
          <w:szCs w:val="24"/>
        </w:rPr>
        <w:t>ru</w:t>
      </w:r>
    </w:p>
    <w:p w14:paraId="6BCA6DF6" w14:textId="77777777" w:rsidR="00A240A8" w:rsidRPr="009D7A73" w:rsidRDefault="00A240A8" w:rsidP="005F22ED">
      <w:pPr>
        <w:jc w:val="center"/>
        <w:rPr>
          <w:rFonts w:ascii="Times New Roman" w:hAnsi="Times New Roman"/>
        </w:rPr>
      </w:pPr>
    </w:p>
    <w:sectPr w:rsidR="00A240A8" w:rsidRPr="009D7A73" w:rsidSect="00A969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9527" w14:textId="77777777" w:rsidR="00FB7D40" w:rsidRDefault="00FB7D40" w:rsidP="00A96966">
      <w:r>
        <w:separator/>
      </w:r>
    </w:p>
  </w:endnote>
  <w:endnote w:type="continuationSeparator" w:id="0">
    <w:p w14:paraId="1C57028E" w14:textId="77777777" w:rsidR="00FB7D40" w:rsidRDefault="00FB7D40" w:rsidP="00A9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0787" w14:textId="77777777" w:rsidR="00FB7D40" w:rsidRDefault="00FB7D40" w:rsidP="00A96966">
      <w:r>
        <w:separator/>
      </w:r>
    </w:p>
  </w:footnote>
  <w:footnote w:type="continuationSeparator" w:id="0">
    <w:p w14:paraId="167A2C4F" w14:textId="77777777" w:rsidR="00FB7D40" w:rsidRDefault="00FB7D40" w:rsidP="00A9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440"/>
    <w:multiLevelType w:val="hybridMultilevel"/>
    <w:tmpl w:val="768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169D"/>
    <w:multiLevelType w:val="hybridMultilevel"/>
    <w:tmpl w:val="5F825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B41EB"/>
    <w:multiLevelType w:val="hybridMultilevel"/>
    <w:tmpl w:val="3DA8B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10"/>
    <w:rsid w:val="00010535"/>
    <w:rsid w:val="00012BBC"/>
    <w:rsid w:val="00020A8B"/>
    <w:rsid w:val="00023068"/>
    <w:rsid w:val="00041396"/>
    <w:rsid w:val="00050B97"/>
    <w:rsid w:val="000776B7"/>
    <w:rsid w:val="001049D0"/>
    <w:rsid w:val="001358EB"/>
    <w:rsid w:val="00175F28"/>
    <w:rsid w:val="00194669"/>
    <w:rsid w:val="001A10AB"/>
    <w:rsid w:val="00211EF5"/>
    <w:rsid w:val="002147C7"/>
    <w:rsid w:val="00227F30"/>
    <w:rsid w:val="00254CAF"/>
    <w:rsid w:val="00273358"/>
    <w:rsid w:val="00294637"/>
    <w:rsid w:val="00305FB8"/>
    <w:rsid w:val="003370C4"/>
    <w:rsid w:val="00352790"/>
    <w:rsid w:val="0035729B"/>
    <w:rsid w:val="0036405E"/>
    <w:rsid w:val="00374A69"/>
    <w:rsid w:val="003C6CAD"/>
    <w:rsid w:val="00455ECD"/>
    <w:rsid w:val="00474F6C"/>
    <w:rsid w:val="004A2B2F"/>
    <w:rsid w:val="004A45D6"/>
    <w:rsid w:val="004B2A42"/>
    <w:rsid w:val="004C0CD6"/>
    <w:rsid w:val="004E4F5E"/>
    <w:rsid w:val="004F3437"/>
    <w:rsid w:val="00533897"/>
    <w:rsid w:val="00537351"/>
    <w:rsid w:val="005C0DE6"/>
    <w:rsid w:val="005F22ED"/>
    <w:rsid w:val="005F3CA4"/>
    <w:rsid w:val="00630D3B"/>
    <w:rsid w:val="00661851"/>
    <w:rsid w:val="0066411A"/>
    <w:rsid w:val="00667A4B"/>
    <w:rsid w:val="006C3A53"/>
    <w:rsid w:val="006E2000"/>
    <w:rsid w:val="00706E6A"/>
    <w:rsid w:val="00783C63"/>
    <w:rsid w:val="007872DE"/>
    <w:rsid w:val="007D2EC4"/>
    <w:rsid w:val="00803FB4"/>
    <w:rsid w:val="0081065F"/>
    <w:rsid w:val="00817C15"/>
    <w:rsid w:val="008210AA"/>
    <w:rsid w:val="00822296"/>
    <w:rsid w:val="00844CF0"/>
    <w:rsid w:val="00891A66"/>
    <w:rsid w:val="008A1325"/>
    <w:rsid w:val="00921FFA"/>
    <w:rsid w:val="00957761"/>
    <w:rsid w:val="00963004"/>
    <w:rsid w:val="009A2C53"/>
    <w:rsid w:val="009B3EC2"/>
    <w:rsid w:val="009D7A73"/>
    <w:rsid w:val="009F395B"/>
    <w:rsid w:val="00A01FE6"/>
    <w:rsid w:val="00A22AC0"/>
    <w:rsid w:val="00A240A8"/>
    <w:rsid w:val="00A34DC6"/>
    <w:rsid w:val="00A42213"/>
    <w:rsid w:val="00A6293E"/>
    <w:rsid w:val="00A96966"/>
    <w:rsid w:val="00AB0E2F"/>
    <w:rsid w:val="00AB4AEE"/>
    <w:rsid w:val="00B514F0"/>
    <w:rsid w:val="00B852CF"/>
    <w:rsid w:val="00B92451"/>
    <w:rsid w:val="00BF4E7B"/>
    <w:rsid w:val="00C27BEA"/>
    <w:rsid w:val="00C35604"/>
    <w:rsid w:val="00C47210"/>
    <w:rsid w:val="00C9653A"/>
    <w:rsid w:val="00D00526"/>
    <w:rsid w:val="00D0359C"/>
    <w:rsid w:val="00D210F9"/>
    <w:rsid w:val="00D2443F"/>
    <w:rsid w:val="00D35DE6"/>
    <w:rsid w:val="00D415C4"/>
    <w:rsid w:val="00D532AE"/>
    <w:rsid w:val="00D56DCB"/>
    <w:rsid w:val="00DC5107"/>
    <w:rsid w:val="00DD4831"/>
    <w:rsid w:val="00DF7350"/>
    <w:rsid w:val="00E37C10"/>
    <w:rsid w:val="00E614CE"/>
    <w:rsid w:val="00EE0DB2"/>
    <w:rsid w:val="00F43A3A"/>
    <w:rsid w:val="00F540B9"/>
    <w:rsid w:val="00FB169C"/>
    <w:rsid w:val="00FB7053"/>
    <w:rsid w:val="00FB7D40"/>
    <w:rsid w:val="00FC4C4F"/>
    <w:rsid w:val="00FE17FD"/>
    <w:rsid w:val="00FE3844"/>
    <w:rsid w:val="7E9DE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0D58A"/>
  <w15:docId w15:val="{B0E6EEA0-0DC9-4365-85E1-07670A73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3B"/>
    <w:rPr>
      <w:rFonts w:ascii="Calibri" w:hAnsi="Calibri"/>
      <w:color w:val="222222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0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966"/>
    <w:rPr>
      <w:rFonts w:ascii="Tahoma" w:hAnsi="Tahoma" w:cs="Tahoma"/>
      <w:color w:val="222222"/>
      <w:sz w:val="16"/>
      <w:szCs w:val="16"/>
      <w:lang w:val="en-US" w:eastAsia="ja-JP"/>
    </w:rPr>
  </w:style>
  <w:style w:type="paragraph" w:styleId="a6">
    <w:name w:val="header"/>
    <w:basedOn w:val="a"/>
    <w:link w:val="a7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a8">
    <w:name w:val="footer"/>
    <w:basedOn w:val="a"/>
    <w:link w:val="a9"/>
    <w:uiPriority w:val="99"/>
    <w:semiHidden/>
    <w:unhideWhenUsed/>
    <w:rsid w:val="00A9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6966"/>
    <w:rPr>
      <w:rFonts w:ascii="Calibri" w:hAnsi="Calibri"/>
      <w:color w:val="222222"/>
      <w:sz w:val="20"/>
      <w:szCs w:val="20"/>
      <w:lang w:val="en-US" w:eastAsia="ja-JP"/>
    </w:rPr>
  </w:style>
  <w:style w:type="paragraph" w:styleId="aa">
    <w:name w:val="List Paragraph"/>
    <w:basedOn w:val="a"/>
    <w:uiPriority w:val="34"/>
    <w:qFormat/>
    <w:rsid w:val="0001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a@ecp2019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cp201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8DCB-A77E-4745-BB4A-9AD32E7A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мире науки, как в спорте, есть ряд престижных чемпионатов, проводящихся из года в год в разных странах</vt:lpstr>
    </vt:vector>
  </TitlesOfParts>
  <Company>Hewlett-Packard Company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мире науки, как в спорте, есть ряд престижных чемпионатов, проводящихся из года в год в разных странах</dc:title>
  <dc:creator>AnnaLeybina</dc:creator>
  <cp:lastModifiedBy>HP</cp:lastModifiedBy>
  <cp:revision>6</cp:revision>
  <dcterms:created xsi:type="dcterms:W3CDTF">2019-06-19T14:22:00Z</dcterms:created>
  <dcterms:modified xsi:type="dcterms:W3CDTF">2019-06-20T08:44:00Z</dcterms:modified>
</cp:coreProperties>
</file>